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BAE2" w14:textId="77777777" w:rsidR="000A1404" w:rsidRPr="000A1404" w:rsidRDefault="000A1404" w:rsidP="000A1404">
      <w:pPr>
        <w:ind w:left="1416" w:firstLine="708"/>
        <w:rPr>
          <w:b/>
          <w:bCs/>
          <w:sz w:val="36"/>
          <w:szCs w:val="36"/>
        </w:rPr>
      </w:pPr>
      <w:r w:rsidRPr="000A1404">
        <w:rPr>
          <w:b/>
          <w:bCs/>
          <w:sz w:val="36"/>
          <w:szCs w:val="36"/>
        </w:rPr>
        <w:t xml:space="preserve">Przygotowanie do zajęć </w:t>
      </w:r>
    </w:p>
    <w:p w14:paraId="4D279D9B" w14:textId="77777777" w:rsidR="000A1404" w:rsidRDefault="000A1404">
      <w:r>
        <w:t xml:space="preserve">1. Każda gimnastyczka przynosi na zajęcia wodę niegazowaną (nie przynosimy soków). </w:t>
      </w:r>
    </w:p>
    <w:p w14:paraId="4A3FB46C" w14:textId="77777777" w:rsidR="000A1404" w:rsidRDefault="000A1404">
      <w:r>
        <w:t xml:space="preserve">2. Godzinę przed zajęciami dzieci nie jedzą żadnych posiłków oraz słodyczy. </w:t>
      </w:r>
    </w:p>
    <w:p w14:paraId="63E5C30E" w14:textId="77777777" w:rsidR="000A1404" w:rsidRDefault="000A1404">
      <w:r>
        <w:t xml:space="preserve">3. Każda gimnastyczka uczesana jest w kok lub kucyk. </w:t>
      </w:r>
    </w:p>
    <w:p w14:paraId="381D75C8" w14:textId="77777777" w:rsidR="000A1404" w:rsidRDefault="000A1404">
      <w:r>
        <w:t xml:space="preserve">4. Każda gimnastyczka ubrana jest w odpowiedni strój sportowy ( czarne leginsy lub krótkie spodenki i czarna obcisła bluzka). </w:t>
      </w:r>
    </w:p>
    <w:p w14:paraId="6FE2FAAF" w14:textId="77777777" w:rsidR="000A1404" w:rsidRDefault="000A1404">
      <w:r>
        <w:t>5. Na zajęciach ćwiczymy w białych skarpetkach lub napalcówkach ( napalcówki można zamówić u trenera).</w:t>
      </w:r>
    </w:p>
    <w:p w14:paraId="37E2FA14" w14:textId="33F6801B" w:rsidR="000A1404" w:rsidRDefault="000A1404">
      <w:r>
        <w:t xml:space="preserve"> 6. Każda gimnastyczka zobowiązana jest d</w:t>
      </w:r>
      <w:r>
        <w:t>o posiadania skakanki do gimnastyki artystycznej oraz poduszek do rozciągania (skakankę, poduszki do rozciągania, skarpetki treningowe klubowe, napalcówki, strój treningowy klubowy otrzymuje każda gimnastyczka w ramach opłaty wpisowej w sezonie 2021/2022.</w:t>
      </w:r>
    </w:p>
    <w:p w14:paraId="43DC7BF7" w14:textId="29687023" w:rsidR="000A1404" w:rsidRDefault="000A1404">
      <w:r>
        <w:t xml:space="preserve">7. Gimnastyczki z grupy zaawansowanej zobowiązane są do zakupu obręczy (obręcze zamawiamy u trenera). </w:t>
      </w:r>
      <w:r>
        <w:t xml:space="preserve"> Gimnastyczki z grupy początkującej i średniozaawansowanej korzystają na treningach z przyborów klubowych: obręcze, maczugi, wstążki,</w:t>
      </w:r>
    </w:p>
    <w:p w14:paraId="346FEBF1" w14:textId="77777777" w:rsidR="000A1404" w:rsidRDefault="000A1404">
      <w:r>
        <w:t xml:space="preserve">8. Kilka minut przed zajęciami wszystkie gimnastyczki rozkładają maty. </w:t>
      </w:r>
    </w:p>
    <w:p w14:paraId="5DB53CA0" w14:textId="77777777" w:rsidR="000A1404" w:rsidRDefault="000A1404">
      <w:r>
        <w:t xml:space="preserve">9. Przed zajęciami dzieci idą do toalety w celu ograniczenia wychodzenia podczas treningu. </w:t>
      </w:r>
    </w:p>
    <w:p w14:paraId="653A951D" w14:textId="44BB3A38" w:rsidR="00670271" w:rsidRDefault="000A1404">
      <w:r>
        <w:t>10. Rodzice nie przebywają na sali gimnastycznej.</w:t>
      </w:r>
    </w:p>
    <w:sectPr w:rsidR="0067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9F"/>
    <w:rsid w:val="000A1404"/>
    <w:rsid w:val="00670271"/>
    <w:rsid w:val="007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69BE"/>
  <w15:chartTrackingRefBased/>
  <w15:docId w15:val="{DA1AD51F-63CD-4A5D-A91F-6316ADD6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Talentów</dc:creator>
  <cp:keywords/>
  <dc:description/>
  <cp:lastModifiedBy>Akademia Talentów</cp:lastModifiedBy>
  <cp:revision>3</cp:revision>
  <dcterms:created xsi:type="dcterms:W3CDTF">2021-09-09T11:46:00Z</dcterms:created>
  <dcterms:modified xsi:type="dcterms:W3CDTF">2021-09-09T11:51:00Z</dcterms:modified>
</cp:coreProperties>
</file>